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0067B" w14:textId="02B91F12"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9D4AFE">
        <w:rPr>
          <w:rFonts w:ascii="Times New Roman" w:eastAsia="Times New Roman" w:hAnsi="Times New Roman" w:cs="Times New Roman"/>
          <w:color w:val="auto"/>
          <w:sz w:val="24"/>
          <w:szCs w:val="24"/>
        </w:rPr>
        <w:t xml:space="preserve">Приложение </w:t>
      </w:r>
      <w:r w:rsidR="00B44776">
        <w:rPr>
          <w:rFonts w:ascii="Times New Roman" w:eastAsia="Times New Roman" w:hAnsi="Times New Roman" w:cs="Times New Roman"/>
          <w:color w:val="auto"/>
          <w:sz w:val="24"/>
          <w:szCs w:val="24"/>
        </w:rPr>
        <w:t>9</w:t>
      </w:r>
    </w:p>
    <w:p w14:paraId="15655B7A" w14:textId="77777777" w:rsidR="00A11D77" w:rsidRPr="00325C95" w:rsidRDefault="00A11D77" w:rsidP="00E028C1">
      <w:pPr>
        <w:autoSpaceDE w:val="0"/>
        <w:autoSpaceDN w:val="0"/>
        <w:adjustRightInd w:val="0"/>
        <w:jc w:val="center"/>
        <w:rPr>
          <w:b/>
          <w:bCs/>
          <w:sz w:val="24"/>
          <w:szCs w:val="24"/>
        </w:rPr>
      </w:pPr>
    </w:p>
    <w:p w14:paraId="6C731309"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14:paraId="15AE378F" w14:textId="77777777"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14:paraId="57962304"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14:paraId="35CA47E4" w14:textId="77777777" w:rsidR="00A11D77" w:rsidRPr="00325C95" w:rsidRDefault="00A11D77" w:rsidP="00E028C1">
      <w:pPr>
        <w:autoSpaceDE w:val="0"/>
        <w:autoSpaceDN w:val="0"/>
        <w:adjustRightInd w:val="0"/>
        <w:jc w:val="center"/>
        <w:rPr>
          <w:b/>
          <w:bCs/>
          <w:sz w:val="24"/>
          <w:szCs w:val="24"/>
        </w:rPr>
      </w:pPr>
    </w:p>
    <w:p w14:paraId="2C34BDD6" w14:textId="77777777"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14:paraId="7E638392" w14:textId="77777777" w:rsidR="00A11D77" w:rsidRPr="00325C95" w:rsidRDefault="00A11D77" w:rsidP="00E028C1">
      <w:pPr>
        <w:autoSpaceDE w:val="0"/>
        <w:autoSpaceDN w:val="0"/>
        <w:adjustRightInd w:val="0"/>
        <w:jc w:val="center"/>
        <w:rPr>
          <w:sz w:val="24"/>
          <w:szCs w:val="24"/>
        </w:rPr>
      </w:pPr>
    </w:p>
    <w:p w14:paraId="4ABB6728" w14:textId="77777777"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127151C2" w14:textId="77777777" w:rsidR="00A11D77" w:rsidRPr="00325C95" w:rsidRDefault="00A11D77" w:rsidP="00E028C1">
      <w:pPr>
        <w:autoSpaceDE w:val="0"/>
        <w:autoSpaceDN w:val="0"/>
        <w:adjustRightInd w:val="0"/>
        <w:ind w:firstLine="426"/>
        <w:jc w:val="center"/>
        <w:rPr>
          <w:b/>
          <w:bCs/>
          <w:sz w:val="24"/>
          <w:szCs w:val="24"/>
        </w:rPr>
      </w:pPr>
    </w:p>
    <w:p w14:paraId="205A4C5B" w14:textId="77777777"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14:paraId="43300079" w14:textId="77777777" w:rsidR="00A11D77" w:rsidRPr="00325C95" w:rsidRDefault="00A11D77" w:rsidP="00E028C1">
      <w:pPr>
        <w:autoSpaceDE w:val="0"/>
        <w:autoSpaceDN w:val="0"/>
        <w:adjustRightInd w:val="0"/>
        <w:ind w:firstLine="426"/>
        <w:jc w:val="both"/>
        <w:rPr>
          <w:sz w:val="24"/>
          <w:szCs w:val="24"/>
        </w:rPr>
      </w:pPr>
    </w:p>
    <w:p w14:paraId="238EEB64"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 xml:space="preserve">Спецификации (ях)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14:paraId="3CE90F1B" w14:textId="77777777" w:rsidR="00A11D77" w:rsidRPr="00325C95" w:rsidRDefault="00A11D77" w:rsidP="00E028C1">
      <w:pPr>
        <w:autoSpaceDE w:val="0"/>
        <w:autoSpaceDN w:val="0"/>
        <w:adjustRightInd w:val="0"/>
        <w:ind w:firstLine="426"/>
        <w:jc w:val="center"/>
        <w:rPr>
          <w:sz w:val="24"/>
          <w:szCs w:val="24"/>
        </w:rPr>
      </w:pPr>
    </w:p>
    <w:p w14:paraId="53F545FD" w14:textId="77777777"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14:paraId="038AEA2F" w14:textId="77777777" w:rsidR="00A11D77" w:rsidRPr="00325C95" w:rsidRDefault="00A11D77" w:rsidP="00E028C1">
      <w:pPr>
        <w:ind w:firstLine="426"/>
        <w:jc w:val="center"/>
        <w:rPr>
          <w:b/>
          <w:bCs/>
          <w:caps/>
          <w:sz w:val="24"/>
          <w:szCs w:val="24"/>
        </w:rPr>
      </w:pPr>
    </w:p>
    <w:p w14:paraId="0346B670" w14:textId="77777777"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атам государственной закупки Бар</w:t>
      </w:r>
      <w:r w:rsidRPr="00325C95">
        <w:rPr>
          <w:rFonts w:eastAsia="Calibri"/>
          <w:sz w:val="24"/>
          <w:szCs w:val="24"/>
        </w:rPr>
        <w:t>МТ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14:paraId="4AD1A45A" w14:textId="77777777"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79AFD57" w14:textId="77777777"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3FF5F1FC" w14:textId="77777777"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(Бар</w:t>
      </w:r>
      <w:r w:rsidRPr="00325C9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14:paraId="5951224B" w14:textId="77777777"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89D779B" w14:textId="77777777" w:rsidR="00A11D77" w:rsidRPr="00325C95" w:rsidRDefault="00A11D77" w:rsidP="00E028C1">
      <w:pPr>
        <w:ind w:firstLine="426"/>
        <w:jc w:val="center"/>
        <w:rPr>
          <w:b/>
          <w:bCs/>
          <w:caps/>
          <w:sz w:val="24"/>
          <w:szCs w:val="24"/>
        </w:rPr>
      </w:pPr>
    </w:p>
    <w:p w14:paraId="6C023F69" w14:textId="77777777"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14:paraId="2D4791A3" w14:textId="77777777" w:rsidR="00A11D77" w:rsidRPr="00325C95" w:rsidRDefault="00A11D77" w:rsidP="00E028C1">
      <w:pPr>
        <w:widowControl w:val="0"/>
        <w:ind w:firstLine="426"/>
        <w:jc w:val="both"/>
        <w:rPr>
          <w:rFonts w:eastAsia="Calibri"/>
          <w:i/>
          <w:iCs/>
          <w:sz w:val="24"/>
          <w:szCs w:val="24"/>
        </w:rPr>
      </w:pPr>
    </w:p>
    <w:p w14:paraId="2DAAE2AC"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(ях)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0FC6ACC4" w14:textId="77777777"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14:paraId="53DE8B3B" w14:textId="77777777"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14:paraId="1B9040D6" w14:textId="77777777"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14:paraId="08140286" w14:textId="77777777"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2B18BAD"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704819C7"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911CE66" w14:textId="77777777"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Республика Беларусь, 225406 г. Барановичи, ул.Брестская, 238</w:t>
      </w:r>
      <w:proofErr w:type="gramStart"/>
      <w:r w:rsidR="00AC37A5" w:rsidRPr="005E6AC7">
        <w:rPr>
          <w:sz w:val="24"/>
          <w:szCs w:val="24"/>
        </w:rPr>
        <w:t>б  тел.</w:t>
      </w:r>
      <w:proofErr w:type="gramEnd"/>
      <w:r w:rsidR="00AC37A5" w:rsidRPr="005E6AC7">
        <w:rPr>
          <w:sz w:val="24"/>
          <w:szCs w:val="24"/>
        </w:rPr>
        <w:t xml:space="preserve"> +375 163 </w:t>
      </w:r>
      <w:r w:rsidR="00AC37A5">
        <w:rPr>
          <w:sz w:val="24"/>
          <w:szCs w:val="24"/>
        </w:rPr>
        <w:t>66-38-54</w:t>
      </w:r>
      <w:r w:rsidR="00AC37A5" w:rsidRPr="005E6AC7">
        <w:rPr>
          <w:rFonts w:eastAsia="Calibri"/>
          <w:sz w:val="24"/>
          <w:szCs w:val="24"/>
        </w:rPr>
        <w:t xml:space="preserve"> </w:t>
      </w:r>
    </w:p>
    <w:p w14:paraId="5B27E736" w14:textId="77777777"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14:paraId="24DDD963" w14:textId="77777777"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Фестивальная, 30А</w:t>
      </w:r>
    </w:p>
    <w:p w14:paraId="6DE96B7A"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14:paraId="2ECD1039"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14:paraId="0BF41993"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14:paraId="2E85DF17"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14:paraId="60CC4228"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14:paraId="1712D957"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14:paraId="4928AC28"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14:paraId="3861544C"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8EBB251"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14:paraId="55248492" w14:textId="77777777"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14:paraId="74FEC940"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14:paraId="6D7B91E3" w14:textId="77777777"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14:paraId="38989233" w14:textId="77777777"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02D752F" w14:textId="77777777"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14:paraId="7AF570ED" w14:textId="77777777"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14:paraId="34FA20AB"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AC4219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5149F6D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D8FBDDF" w14:textId="77777777" w:rsidR="005A4884" w:rsidRPr="00325C95" w:rsidRDefault="005A4884" w:rsidP="00E028C1">
      <w:pPr>
        <w:widowControl w:val="0"/>
        <w:ind w:firstLine="426"/>
        <w:jc w:val="both"/>
        <w:rPr>
          <w:b/>
          <w:bCs/>
          <w:caps/>
          <w:sz w:val="24"/>
          <w:szCs w:val="24"/>
        </w:rPr>
      </w:pPr>
    </w:p>
    <w:p w14:paraId="2E73E217" w14:textId="77777777" w:rsidR="00A11D77" w:rsidRPr="00325C95" w:rsidRDefault="00A11D77" w:rsidP="004B0545">
      <w:pPr>
        <w:jc w:val="center"/>
        <w:rPr>
          <w:b/>
          <w:bCs/>
          <w:caps/>
          <w:sz w:val="24"/>
          <w:szCs w:val="24"/>
        </w:rPr>
      </w:pPr>
      <w:r w:rsidRPr="00325C95">
        <w:rPr>
          <w:b/>
          <w:bCs/>
          <w:caps/>
          <w:sz w:val="24"/>
          <w:szCs w:val="24"/>
        </w:rPr>
        <w:t>4. Платежи</w:t>
      </w:r>
    </w:p>
    <w:p w14:paraId="2EB54A2C" w14:textId="77777777" w:rsidR="00A11D77" w:rsidRPr="00325C95" w:rsidRDefault="00A11D77" w:rsidP="00E028C1">
      <w:pPr>
        <w:ind w:firstLine="426"/>
        <w:jc w:val="center"/>
        <w:rPr>
          <w:sz w:val="24"/>
          <w:szCs w:val="24"/>
        </w:rPr>
      </w:pPr>
    </w:p>
    <w:p w14:paraId="7BEB4E33"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
    <w:p w14:paraId="0D240107"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14:paraId="39481ED1"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14:paraId="1ED31763"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14:paraId="2334F42D" w14:textId="77777777"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41883990" w14:textId="77777777"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21533A3" w14:textId="77777777" w:rsidR="00A11D77" w:rsidRPr="00325C95" w:rsidRDefault="00A11D77" w:rsidP="00CD0258">
      <w:pPr>
        <w:ind w:firstLine="426"/>
        <w:jc w:val="center"/>
        <w:rPr>
          <w:rFonts w:eastAsia="Calibri"/>
          <w:b/>
          <w:bCs/>
          <w:sz w:val="24"/>
          <w:szCs w:val="24"/>
        </w:rPr>
      </w:pPr>
    </w:p>
    <w:p w14:paraId="226AC464" w14:textId="77777777"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14:paraId="74FCF170" w14:textId="77777777" w:rsidR="00A11D77" w:rsidRPr="00325C95" w:rsidRDefault="00A11D77" w:rsidP="00CD0258">
      <w:pPr>
        <w:ind w:firstLine="426"/>
        <w:jc w:val="both"/>
        <w:rPr>
          <w:rFonts w:eastAsia="Calibri"/>
          <w:sz w:val="24"/>
          <w:szCs w:val="24"/>
        </w:rPr>
      </w:pPr>
    </w:p>
    <w:p w14:paraId="26C74FF9" w14:textId="77777777"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753C7B7" w14:textId="77777777"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7421A386" w14:textId="77777777"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14:paraId="498B4909" w14:textId="77777777"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14:paraId="7F7DB3C2" w14:textId="77777777"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4662359" w14:textId="77777777"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2D66C934" w14:textId="77777777"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5B418863" w14:textId="77777777" w:rsidR="00A11D77" w:rsidRPr="00325C95" w:rsidRDefault="00A11D77" w:rsidP="00CD0258">
      <w:pPr>
        <w:widowControl w:val="0"/>
        <w:ind w:firstLine="426"/>
        <w:jc w:val="both"/>
        <w:rPr>
          <w:sz w:val="24"/>
          <w:szCs w:val="24"/>
        </w:rPr>
      </w:pPr>
    </w:p>
    <w:p w14:paraId="7C1A1627" w14:textId="77777777"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14:paraId="0FD0CE5B" w14:textId="77777777" w:rsidR="00A11D77" w:rsidRPr="00325C95" w:rsidRDefault="00A11D77" w:rsidP="00CD0258">
      <w:pPr>
        <w:ind w:firstLine="426"/>
        <w:jc w:val="both"/>
        <w:rPr>
          <w:rFonts w:eastAsia="Calibri"/>
          <w:sz w:val="24"/>
          <w:szCs w:val="24"/>
        </w:rPr>
      </w:pPr>
    </w:p>
    <w:p w14:paraId="58893A05" w14:textId="77777777"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383BE2A" w14:textId="77777777"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0231DC3" w14:textId="77777777"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14:paraId="2E3986C6" w14:textId="77777777"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14:paraId="6FF437F6" w14:textId="77777777"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14:paraId="0713D700" w14:textId="77777777"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14:paraId="1F2BCD94" w14:textId="77777777"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14:paraId="6E7A718B" w14:textId="77777777"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14:paraId="6A62C5F9" w14:textId="77777777"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14:paraId="6A51D19F"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FE3BDBE" w14:textId="77777777"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14:paraId="3EF2FAF7"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A92A083"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6247FB5" w14:textId="77777777"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1440C7C" w14:textId="77777777"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A9FC0B3" w14:textId="77777777"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DB049B9" w14:textId="77777777"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F092EF9" w14:textId="77777777"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E5BEE88" w14:textId="77777777"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14:paraId="37DABCC9" w14:textId="77777777" w:rsidR="00A11D77" w:rsidRPr="00325C95" w:rsidRDefault="00A11D77" w:rsidP="004C33FE">
      <w:pPr>
        <w:widowControl w:val="0"/>
        <w:ind w:firstLine="426"/>
        <w:jc w:val="both"/>
        <w:rPr>
          <w:sz w:val="24"/>
          <w:szCs w:val="24"/>
        </w:rPr>
      </w:pPr>
    </w:p>
    <w:p w14:paraId="5D893BA4" w14:textId="77777777"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14:paraId="74C1ED7F" w14:textId="77777777" w:rsidR="00A11D77" w:rsidRPr="00325C95" w:rsidRDefault="00A11D77" w:rsidP="004C33FE">
      <w:pPr>
        <w:widowControl w:val="0"/>
        <w:ind w:firstLine="426"/>
        <w:jc w:val="both"/>
        <w:rPr>
          <w:b/>
          <w:bCs/>
          <w:sz w:val="24"/>
          <w:szCs w:val="24"/>
        </w:rPr>
      </w:pPr>
    </w:p>
    <w:p w14:paraId="4EC1290E" w14:textId="77777777"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 xml:space="preserve">и, при наличии, листу (ам) технической комплектации. </w:t>
      </w:r>
    </w:p>
    <w:p w14:paraId="6350EB1B" w14:textId="77777777"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14:paraId="32584FAA" w14:textId="77777777"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00F4F2F8" w14:textId="77777777"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14:paraId="5019CF23" w14:textId="77777777"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14:paraId="092C50A7" w14:textId="77777777"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14:paraId="041EDAEE" w14:textId="77777777"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2EC1A225" w14:textId="77777777"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5763C6F" w14:textId="77777777"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14:paraId="33F943BE" w14:textId="77777777"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7CA8AC8E" w14:textId="77777777" w:rsidR="00A11D77" w:rsidRPr="00325C95" w:rsidRDefault="00A11D77" w:rsidP="007D3F6C">
      <w:pPr>
        <w:ind w:firstLine="426"/>
        <w:jc w:val="both"/>
        <w:rPr>
          <w:rFonts w:eastAsia="Calibri"/>
          <w:sz w:val="24"/>
          <w:szCs w:val="24"/>
        </w:rPr>
      </w:pPr>
    </w:p>
    <w:p w14:paraId="6DF0D04C" w14:textId="77777777"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14:paraId="4A73F89B" w14:textId="77777777" w:rsidR="00A11D77" w:rsidRPr="00325C95" w:rsidRDefault="00A11D77" w:rsidP="007D3F6C">
      <w:pPr>
        <w:widowControl w:val="0"/>
        <w:ind w:firstLine="426"/>
        <w:jc w:val="both"/>
        <w:rPr>
          <w:b/>
          <w:bCs/>
          <w:sz w:val="24"/>
          <w:szCs w:val="24"/>
        </w:rPr>
      </w:pPr>
    </w:p>
    <w:p w14:paraId="5E153C08" w14:textId="77777777"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14:paraId="6FACE40F" w14:textId="77777777" w:rsidR="007D3F6C" w:rsidRPr="00325C95" w:rsidRDefault="007D3F6C" w:rsidP="007D3F6C">
      <w:pPr>
        <w:spacing w:line="240" w:lineRule="atLeast"/>
        <w:ind w:firstLine="426"/>
        <w:jc w:val="both"/>
        <w:rPr>
          <w:strike/>
          <w:sz w:val="24"/>
          <w:szCs w:val="24"/>
        </w:rPr>
      </w:pPr>
      <w:r w:rsidRPr="00325C95">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56B5F58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1D99336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1955DDD2"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E2B8E3E" w14:textId="77777777"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14:paraId="37FCA8E8" w14:textId="77777777"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14:paraId="72E89196" w14:textId="77777777"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14:paraId="5F26285E" w14:textId="77777777"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14:paraId="55E7882C" w14:textId="77777777" w:rsidR="00A11D77" w:rsidRPr="00325C95" w:rsidRDefault="00A11D77" w:rsidP="007D3F6C">
      <w:pPr>
        <w:ind w:firstLine="426"/>
        <w:jc w:val="center"/>
        <w:rPr>
          <w:b/>
          <w:bCs/>
          <w:caps/>
          <w:sz w:val="24"/>
          <w:szCs w:val="24"/>
        </w:rPr>
      </w:pPr>
    </w:p>
    <w:p w14:paraId="2E5FDAA6" w14:textId="77777777" w:rsidR="00A11D77" w:rsidRPr="00325C95" w:rsidRDefault="00A11D77" w:rsidP="00907AC2">
      <w:pPr>
        <w:jc w:val="center"/>
        <w:rPr>
          <w:b/>
          <w:bCs/>
          <w:caps/>
          <w:sz w:val="24"/>
          <w:szCs w:val="24"/>
        </w:rPr>
      </w:pPr>
      <w:r w:rsidRPr="00325C95">
        <w:rPr>
          <w:b/>
          <w:bCs/>
          <w:caps/>
          <w:sz w:val="24"/>
          <w:szCs w:val="24"/>
        </w:rPr>
        <w:t>9. ГарантиИ</w:t>
      </w:r>
    </w:p>
    <w:p w14:paraId="2E53E3E7" w14:textId="77777777" w:rsidR="00A11D77" w:rsidRPr="00325C95" w:rsidRDefault="00A11D77" w:rsidP="007D3F6C">
      <w:pPr>
        <w:ind w:firstLine="426"/>
        <w:jc w:val="center"/>
        <w:rPr>
          <w:b/>
          <w:bCs/>
          <w:caps/>
          <w:sz w:val="24"/>
          <w:szCs w:val="24"/>
        </w:rPr>
      </w:pPr>
    </w:p>
    <w:p w14:paraId="635AE756" w14:textId="77777777"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169C6F4" w14:textId="77777777"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14:paraId="42024A05" w14:textId="77777777"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14:paraId="6CDE7150"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CADFF8D" w14:textId="77777777"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A3196DF" w14:textId="77777777"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4B75A9E6"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C03C1EE"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14:paraId="3733BE73" w14:textId="77777777"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71E0656"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14:paraId="35E5F2CD"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A068FB"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1E83C1B" w14:textId="77777777"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14:paraId="15567FE6" w14:textId="77777777"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14:paraId="327554DA" w14:textId="77777777"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A44EECF" w14:textId="77777777"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14:paraId="218A5D35" w14:textId="77777777"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14:paraId="54268435" w14:textId="77777777"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4AAC9CE" w14:textId="77777777"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14:paraId="070CDAE7" w14:textId="77777777"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14:paraId="13367516" w14:textId="77777777"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14:paraId="2B368411" w14:textId="77777777"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575470E" w14:textId="77777777"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5F33DDD8" w14:textId="77777777"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3D287AD"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EABDA61" w14:textId="77777777"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41E58F9C" w14:textId="77777777" w:rsidR="00A11D77" w:rsidRPr="00325C95" w:rsidRDefault="00A11D77" w:rsidP="00E028C1">
      <w:pPr>
        <w:widowControl w:val="0"/>
        <w:ind w:firstLine="426"/>
        <w:jc w:val="center"/>
        <w:rPr>
          <w:b/>
          <w:bCs/>
          <w:caps/>
          <w:sz w:val="24"/>
          <w:szCs w:val="24"/>
        </w:rPr>
      </w:pPr>
    </w:p>
    <w:p w14:paraId="1EC31B61" w14:textId="77777777"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14:paraId="3DFE2B8F" w14:textId="77777777" w:rsidR="005A4884" w:rsidRPr="00325C95" w:rsidRDefault="005A4884" w:rsidP="00E028C1">
      <w:pPr>
        <w:widowControl w:val="0"/>
        <w:ind w:firstLine="426"/>
        <w:jc w:val="center"/>
        <w:rPr>
          <w:b/>
          <w:bCs/>
          <w:caps/>
          <w:sz w:val="24"/>
          <w:szCs w:val="24"/>
        </w:rPr>
      </w:pPr>
    </w:p>
    <w:p w14:paraId="5AD9E630" w14:textId="77777777"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14:paraId="7460A616" w14:textId="77777777"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14:paraId="3AD0945A" w14:textId="77777777" w:rsidR="00A11D77" w:rsidRPr="00325C95" w:rsidRDefault="00A11D77" w:rsidP="00E028C1">
      <w:pPr>
        <w:widowControl w:val="0"/>
        <w:ind w:firstLine="426"/>
        <w:jc w:val="both"/>
        <w:rPr>
          <w:sz w:val="24"/>
          <w:szCs w:val="24"/>
        </w:rPr>
      </w:pPr>
      <w:r w:rsidRPr="00325C95">
        <w:rPr>
          <w:sz w:val="24"/>
          <w:szCs w:val="24"/>
        </w:rPr>
        <w:t>Пеня исчисляется:</w:t>
      </w:r>
    </w:p>
    <w:p w14:paraId="6ED80BFF" w14:textId="77777777"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71512487" w14:textId="77777777"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14:paraId="50F348A7"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0370104" w14:textId="77777777"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14:paraId="792EC1D4" w14:textId="77777777"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14:paraId="11CED7E2" w14:textId="77777777"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473CA1F0" w14:textId="77777777"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C1D4DCC"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14:paraId="0B3E949B"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14:paraId="7AD7BDC5" w14:textId="77777777"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14:paraId="41982900" w14:textId="77777777"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14:paraId="0569B75A"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14:paraId="43AB9CB6" w14:textId="77777777"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14:paraId="29A7C19E" w14:textId="77777777"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23BB9986" w14:textId="77777777" w:rsidR="00A11D77" w:rsidRDefault="00A11D77" w:rsidP="00E028C1">
      <w:pPr>
        <w:ind w:firstLine="426"/>
        <w:jc w:val="both"/>
        <w:rPr>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EFD7C53" w14:textId="77777777"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D976368" w14:textId="77777777" w:rsidR="00A11D77" w:rsidRPr="00325C95" w:rsidRDefault="00A11D77" w:rsidP="00E028C1">
      <w:pPr>
        <w:ind w:firstLine="426"/>
        <w:jc w:val="center"/>
        <w:rPr>
          <w:b/>
          <w:bCs/>
          <w:caps/>
          <w:sz w:val="24"/>
          <w:szCs w:val="24"/>
        </w:rPr>
      </w:pPr>
    </w:p>
    <w:p w14:paraId="03CD4BF3" w14:textId="77777777" w:rsidR="00A11D77" w:rsidRPr="00325C95" w:rsidRDefault="00A11D77" w:rsidP="00A276A1">
      <w:pPr>
        <w:jc w:val="center"/>
        <w:rPr>
          <w:b/>
          <w:bCs/>
          <w:caps/>
          <w:sz w:val="24"/>
          <w:szCs w:val="24"/>
        </w:rPr>
      </w:pPr>
      <w:r w:rsidRPr="00325C95">
        <w:rPr>
          <w:b/>
          <w:bCs/>
          <w:caps/>
          <w:sz w:val="24"/>
          <w:szCs w:val="24"/>
        </w:rPr>
        <w:t>11. Форс-мажор</w:t>
      </w:r>
    </w:p>
    <w:p w14:paraId="75E76178" w14:textId="77777777" w:rsidR="00286C3B" w:rsidRPr="00325C95" w:rsidRDefault="00286C3B" w:rsidP="00E028C1">
      <w:pPr>
        <w:ind w:firstLine="426"/>
        <w:jc w:val="center"/>
        <w:rPr>
          <w:b/>
          <w:bCs/>
          <w:caps/>
          <w:sz w:val="24"/>
          <w:szCs w:val="24"/>
        </w:rPr>
      </w:pPr>
    </w:p>
    <w:p w14:paraId="489341A3" w14:textId="77777777"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449EC98" w14:textId="77777777"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14:paraId="33067004" w14:textId="77777777"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9041968" w14:textId="77777777"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D4F56FD" w14:textId="77777777" w:rsidR="00A11D77" w:rsidRPr="00325C95" w:rsidRDefault="00A11D77" w:rsidP="00E028C1">
      <w:pPr>
        <w:ind w:firstLine="426"/>
        <w:jc w:val="both"/>
        <w:rPr>
          <w:b/>
          <w:bCs/>
          <w:caps/>
          <w:sz w:val="24"/>
          <w:szCs w:val="24"/>
        </w:rPr>
      </w:pPr>
    </w:p>
    <w:p w14:paraId="77C90831" w14:textId="77777777" w:rsidR="00A11D77" w:rsidRPr="00325C95" w:rsidRDefault="00A11D77" w:rsidP="00C52939">
      <w:pPr>
        <w:jc w:val="center"/>
        <w:rPr>
          <w:b/>
          <w:bCs/>
          <w:caps/>
          <w:sz w:val="24"/>
          <w:szCs w:val="24"/>
        </w:rPr>
      </w:pPr>
      <w:r w:rsidRPr="00325C95">
        <w:rPr>
          <w:b/>
          <w:bCs/>
          <w:caps/>
          <w:sz w:val="24"/>
          <w:szCs w:val="24"/>
        </w:rPr>
        <w:t>12. РАЗРЕШЕНИЕ СПОРОВ</w:t>
      </w:r>
    </w:p>
    <w:p w14:paraId="764C294C" w14:textId="77777777" w:rsidR="00286C3B" w:rsidRPr="00325C95" w:rsidRDefault="00286C3B" w:rsidP="00E028C1">
      <w:pPr>
        <w:ind w:firstLine="426"/>
        <w:jc w:val="center"/>
        <w:rPr>
          <w:b/>
          <w:bCs/>
          <w:caps/>
          <w:sz w:val="24"/>
          <w:szCs w:val="24"/>
        </w:rPr>
      </w:pPr>
    </w:p>
    <w:p w14:paraId="62D93F38" w14:textId="77777777"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435B35DD" w14:textId="77777777" w:rsidR="00C52939" w:rsidRPr="00325C95" w:rsidRDefault="00C52939" w:rsidP="00C52939">
      <w:pPr>
        <w:ind w:firstLine="426"/>
        <w:jc w:val="both"/>
        <w:rPr>
          <w:rFonts w:eastAsiaTheme="minorHAnsi"/>
          <w:color w:val="000000"/>
          <w:sz w:val="24"/>
          <w:szCs w:val="24"/>
          <w:lang w:eastAsia="en-US"/>
        </w:rPr>
      </w:pPr>
      <w:bookmarkStart w:id="2"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1D2E360E" w14:textId="77777777"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0DC779A" w14:textId="77777777"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14:paraId="74E5117B" w14:textId="77777777" w:rsidR="00A11D77" w:rsidRPr="00325C95" w:rsidRDefault="00C52939" w:rsidP="00C52939">
      <w:pPr>
        <w:widowControl w:val="0"/>
        <w:ind w:firstLine="426"/>
        <w:jc w:val="both"/>
        <w:rPr>
          <w:sz w:val="24"/>
          <w:szCs w:val="24"/>
        </w:rPr>
      </w:pPr>
      <w:r w:rsidRPr="00325C95">
        <w:rPr>
          <w:sz w:val="24"/>
          <w:szCs w:val="24"/>
        </w:rPr>
        <w:t>12.4. Место проведения судебных заседаний - г.Минск. Язык судопроизводства – русский.</w:t>
      </w:r>
    </w:p>
    <w:p w14:paraId="12DC80EA" w14:textId="77777777" w:rsidR="00C52939" w:rsidRPr="00325C95" w:rsidRDefault="00C52939" w:rsidP="00E028C1">
      <w:pPr>
        <w:ind w:firstLine="426"/>
        <w:jc w:val="center"/>
        <w:rPr>
          <w:b/>
          <w:bCs/>
          <w:caps/>
          <w:sz w:val="24"/>
          <w:szCs w:val="24"/>
        </w:rPr>
      </w:pPr>
    </w:p>
    <w:p w14:paraId="304A53C5" w14:textId="77777777" w:rsidR="00A11D77" w:rsidRPr="00325C95" w:rsidRDefault="00A11D77" w:rsidP="00C52939">
      <w:pPr>
        <w:jc w:val="center"/>
        <w:rPr>
          <w:b/>
          <w:bCs/>
          <w:caps/>
          <w:sz w:val="24"/>
          <w:szCs w:val="24"/>
        </w:rPr>
      </w:pPr>
      <w:r w:rsidRPr="00325C95">
        <w:rPr>
          <w:b/>
          <w:bCs/>
          <w:caps/>
          <w:sz w:val="24"/>
          <w:szCs w:val="24"/>
        </w:rPr>
        <w:t>13. ПроЧие условиЯ</w:t>
      </w:r>
    </w:p>
    <w:p w14:paraId="2E7C8056" w14:textId="77777777" w:rsidR="008A1B3E" w:rsidRPr="00325C95" w:rsidRDefault="008A1B3E" w:rsidP="00003077">
      <w:pPr>
        <w:widowControl w:val="0"/>
        <w:jc w:val="both"/>
        <w:rPr>
          <w:strike/>
          <w:sz w:val="24"/>
          <w:szCs w:val="24"/>
        </w:rPr>
      </w:pPr>
    </w:p>
    <w:p w14:paraId="79543FED" w14:textId="77777777" w:rsidR="00A11D77" w:rsidRPr="00325C95" w:rsidRDefault="008A1B3E" w:rsidP="008A1B3E">
      <w:pPr>
        <w:widowControl w:val="0"/>
        <w:ind w:firstLine="426"/>
        <w:jc w:val="both"/>
        <w:rPr>
          <w:color w:val="000000" w:themeColor="text1"/>
          <w:sz w:val="24"/>
          <w:szCs w:val="24"/>
        </w:rPr>
      </w:pPr>
      <w:bookmarkStart w:id="3"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30255B63" w14:textId="77777777"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42FBB36" w14:textId="77777777"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14:paraId="562DBCB7"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14:paraId="33AD97DE"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5A7DBE5" w14:textId="77777777"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14:paraId="33AB952B" w14:textId="77777777"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14:paraId="58865635" w14:textId="77777777"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14:paraId="34A602F3" w14:textId="77777777"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14:paraId="5FCBF9FE" w14:textId="77777777"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F427DAF" w14:textId="77777777"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14:paraId="24DC7872" w14:textId="77777777"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4"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14:paraId="39056709" w14:textId="77777777" w:rsidR="00E028C1" w:rsidRPr="00325C95" w:rsidRDefault="00E028C1" w:rsidP="00E028C1">
      <w:pPr>
        <w:ind w:firstLine="180"/>
        <w:jc w:val="center"/>
        <w:rPr>
          <w:b/>
          <w:bCs/>
          <w:caps/>
          <w:sz w:val="24"/>
          <w:szCs w:val="24"/>
        </w:rPr>
      </w:pPr>
    </w:p>
    <w:p w14:paraId="1F4E91E6" w14:textId="77777777"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14:paraId="243FDEED" w14:textId="77777777"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46C79F0B" w14:textId="77777777" w:rsidTr="00A11D77">
        <w:tc>
          <w:tcPr>
            <w:tcW w:w="4785" w:type="dxa"/>
          </w:tcPr>
          <w:p w14:paraId="4157F0AE" w14:textId="77777777"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14:paraId="65B92118" w14:textId="77777777"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0A37866A" w14:textId="77777777" w:rsidR="00AC37A5" w:rsidRPr="00AC37A5" w:rsidRDefault="00AC37A5" w:rsidP="00AC37A5">
            <w:pPr>
              <w:widowControl w:val="0"/>
              <w:jc w:val="both"/>
              <w:rPr>
                <w:sz w:val="24"/>
                <w:szCs w:val="24"/>
                <w:lang w:eastAsia="en-US"/>
              </w:rPr>
            </w:pPr>
            <w:r w:rsidRPr="00AC37A5">
              <w:rPr>
                <w:sz w:val="24"/>
                <w:szCs w:val="24"/>
                <w:lang w:eastAsia="en-US"/>
              </w:rPr>
              <w:t>225406, г.Барановичи, ул. Брестская,</w:t>
            </w:r>
          </w:p>
          <w:p w14:paraId="0F2C4B2E" w14:textId="77777777"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14:paraId="314CDFCE" w14:textId="77777777"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14:paraId="6D32AF3C" w14:textId="77777777" w:rsidR="00AC37A5" w:rsidRPr="00AC37A5" w:rsidRDefault="00AC37A5" w:rsidP="00AC37A5">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4C7982FD" w14:textId="77777777"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14:paraId="6CA2F6DA" w14:textId="77777777" w:rsidR="00AC37A5" w:rsidRPr="00AC37A5" w:rsidRDefault="00AC37A5" w:rsidP="00AC37A5">
            <w:pPr>
              <w:widowControl w:val="0"/>
              <w:jc w:val="both"/>
              <w:rPr>
                <w:sz w:val="24"/>
                <w:szCs w:val="24"/>
                <w:lang w:eastAsia="en-US"/>
              </w:rPr>
            </w:pPr>
            <w:r w:rsidRPr="00AC37A5">
              <w:rPr>
                <w:sz w:val="24"/>
                <w:szCs w:val="24"/>
                <w:lang w:eastAsia="en-US"/>
              </w:rPr>
              <w:t xml:space="preserve">ЦБУ№ 405 ОАО "Белинвестбанк», </w:t>
            </w:r>
          </w:p>
          <w:p w14:paraId="42E50C52" w14:textId="77777777"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14:paraId="68167AD5" w14:textId="77777777" w:rsidR="00AC37A5" w:rsidRPr="00AC37A5" w:rsidRDefault="00AC37A5" w:rsidP="00AC37A5">
            <w:pPr>
              <w:widowControl w:val="0"/>
              <w:jc w:val="both"/>
              <w:rPr>
                <w:sz w:val="24"/>
                <w:szCs w:val="24"/>
                <w:lang w:eastAsia="en-US"/>
              </w:rPr>
            </w:pPr>
            <w:r w:rsidRPr="00AC37A5">
              <w:rPr>
                <w:sz w:val="24"/>
                <w:szCs w:val="24"/>
                <w:lang w:eastAsia="en-US"/>
              </w:rPr>
              <w:t>УНП 807000028</w:t>
            </w:r>
          </w:p>
          <w:p w14:paraId="41731D70" w14:textId="77777777" w:rsidR="00AC37A5" w:rsidRPr="00752EBF" w:rsidRDefault="00AC37A5" w:rsidP="00AC37A5">
            <w:pPr>
              <w:widowControl w:val="0"/>
              <w:jc w:val="both"/>
              <w:rPr>
                <w:sz w:val="24"/>
                <w:szCs w:val="24"/>
                <w:lang w:val="en-US" w:eastAsia="en-US"/>
              </w:rPr>
            </w:pPr>
            <w:r w:rsidRPr="00AC37A5">
              <w:rPr>
                <w:sz w:val="24"/>
                <w:szCs w:val="24"/>
                <w:lang w:eastAsia="en-US"/>
              </w:rPr>
              <w:t>р</w:t>
            </w:r>
            <w:r w:rsidRPr="00752EBF">
              <w:rPr>
                <w:sz w:val="24"/>
                <w:szCs w:val="24"/>
                <w:lang w:val="en-US" w:eastAsia="en-US"/>
              </w:rPr>
              <w:t>/</w:t>
            </w:r>
            <w:proofErr w:type="gramStart"/>
            <w:r w:rsidRPr="00AC37A5">
              <w:rPr>
                <w:sz w:val="24"/>
                <w:szCs w:val="24"/>
                <w:lang w:eastAsia="en-US"/>
              </w:rPr>
              <w:t>счет</w:t>
            </w:r>
            <w:r w:rsidRPr="00752EBF">
              <w:rPr>
                <w:sz w:val="24"/>
                <w:szCs w:val="24"/>
                <w:lang w:val="en-US" w:eastAsia="en-US"/>
              </w:rPr>
              <w:t xml:space="preserve">  BY</w:t>
            </w:r>
            <w:proofErr w:type="gramEnd"/>
            <w:r w:rsidRPr="00752EBF">
              <w:rPr>
                <w:sz w:val="24"/>
                <w:szCs w:val="24"/>
                <w:lang w:val="en-US" w:eastAsia="en-US"/>
              </w:rPr>
              <w:t>18BLBB30120200166567001007</w:t>
            </w:r>
          </w:p>
          <w:p w14:paraId="783D2647" w14:textId="77777777"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14:paraId="5CF274C4" w14:textId="77777777"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14:paraId="5C767086" w14:textId="77777777" w:rsidR="00A11D77" w:rsidRPr="00E028C1" w:rsidRDefault="00A11D77" w:rsidP="00E028C1">
            <w:pPr>
              <w:widowControl w:val="0"/>
              <w:ind w:firstLine="180"/>
              <w:jc w:val="center"/>
              <w:rPr>
                <w:sz w:val="24"/>
                <w:szCs w:val="24"/>
                <w:lang w:eastAsia="en-US"/>
              </w:rPr>
            </w:pPr>
          </w:p>
        </w:tc>
      </w:tr>
    </w:tbl>
    <w:p w14:paraId="732D4515" w14:textId="77777777" w:rsidR="00045546" w:rsidRPr="00E028C1" w:rsidRDefault="00045546" w:rsidP="00E028C1">
      <w:pPr>
        <w:rPr>
          <w:sz w:val="24"/>
          <w:szCs w:val="24"/>
        </w:rPr>
      </w:pPr>
    </w:p>
    <w:sectPr w:rsidR="00045546" w:rsidRPr="00E028C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D463" w14:textId="77777777" w:rsidR="00AC37A5" w:rsidRDefault="00AC37A5" w:rsidP="00C92C66">
      <w:r>
        <w:separator/>
      </w:r>
    </w:p>
  </w:endnote>
  <w:endnote w:type="continuationSeparator" w:id="0">
    <w:p w14:paraId="2F66407E" w14:textId="77777777"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EBBC" w14:textId="77777777"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1989" w14:textId="77777777" w:rsidR="00AC37A5" w:rsidRDefault="00AC37A5" w:rsidP="00C92C66">
      <w:r>
        <w:separator/>
      </w:r>
    </w:p>
  </w:footnote>
  <w:footnote w:type="continuationSeparator" w:id="0">
    <w:p w14:paraId="739A1FDC" w14:textId="77777777" w:rsidR="00AC37A5" w:rsidRDefault="00AC37A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EE5" w14:textId="77777777"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436C"/>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0C93"/>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D4AFE"/>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44776"/>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21BBBA"/>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860C-0181-4923-A5B3-609B112A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135</cp:revision>
  <cp:lastPrinted>2026-03-09T12:54:00Z</cp:lastPrinted>
  <dcterms:created xsi:type="dcterms:W3CDTF">2019-07-19T12:30:00Z</dcterms:created>
  <dcterms:modified xsi:type="dcterms:W3CDTF">2026-08-18T11:53:00Z</dcterms:modified>
</cp:coreProperties>
</file>